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96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Nome:</w:t>
      </w:r>
      <w:r w:rsidRPr="00330D22">
        <w:rPr>
          <w:sz w:val="28"/>
          <w:szCs w:val="28"/>
        </w:rPr>
        <w:t xml:space="preserve"> </w:t>
      </w:r>
      <w:proofErr w:type="spellStart"/>
      <w:r w:rsidRPr="00330D22">
        <w:rPr>
          <w:sz w:val="28"/>
          <w:szCs w:val="28"/>
        </w:rPr>
        <w:t>Gonçale</w:t>
      </w:r>
      <w:proofErr w:type="spellEnd"/>
      <w:r w:rsidRPr="00330D22">
        <w:rPr>
          <w:sz w:val="28"/>
          <w:szCs w:val="28"/>
        </w:rPr>
        <w:t xml:space="preserve"> de Almeida Santos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Idade:</w:t>
      </w:r>
      <w:r w:rsidRPr="00330D22">
        <w:rPr>
          <w:sz w:val="28"/>
          <w:szCs w:val="28"/>
        </w:rPr>
        <w:t xml:space="preserve"> 47 anos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Estado Civil:</w:t>
      </w:r>
      <w:r w:rsidRPr="00330D22">
        <w:rPr>
          <w:sz w:val="28"/>
          <w:szCs w:val="28"/>
        </w:rPr>
        <w:t xml:space="preserve"> Casado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Sexo:</w:t>
      </w:r>
      <w:r w:rsidRPr="00330D22">
        <w:rPr>
          <w:sz w:val="28"/>
          <w:szCs w:val="28"/>
        </w:rPr>
        <w:t xml:space="preserve"> masculino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Profissão:</w:t>
      </w:r>
      <w:r w:rsidRPr="00330D22">
        <w:rPr>
          <w:sz w:val="28"/>
          <w:szCs w:val="28"/>
        </w:rPr>
        <w:t xml:space="preserve"> </w:t>
      </w:r>
      <w:proofErr w:type="spellStart"/>
      <w:r w:rsidRPr="00330D22">
        <w:rPr>
          <w:sz w:val="28"/>
          <w:szCs w:val="28"/>
        </w:rPr>
        <w:t>Tecnico</w:t>
      </w:r>
      <w:proofErr w:type="spellEnd"/>
      <w:r w:rsidRPr="00330D22">
        <w:rPr>
          <w:sz w:val="28"/>
          <w:szCs w:val="28"/>
        </w:rPr>
        <w:t xml:space="preserve"> em refrigeração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Escolaridade:</w:t>
      </w:r>
      <w:r w:rsidRPr="00330D22">
        <w:rPr>
          <w:sz w:val="28"/>
          <w:szCs w:val="28"/>
        </w:rPr>
        <w:t xml:space="preserve"> 2º grau completo</w:t>
      </w:r>
    </w:p>
    <w:p w:rsidR="00BF6010" w:rsidRPr="00330D22" w:rsidRDefault="00BF6010">
      <w:pPr>
        <w:rPr>
          <w:sz w:val="28"/>
          <w:szCs w:val="28"/>
        </w:rPr>
      </w:pPr>
      <w:r w:rsidRPr="00623C8E">
        <w:rPr>
          <w:b/>
          <w:sz w:val="28"/>
          <w:szCs w:val="28"/>
        </w:rPr>
        <w:t>Naturalidade:</w:t>
      </w:r>
      <w:r w:rsidRPr="00330D22">
        <w:rPr>
          <w:sz w:val="28"/>
          <w:szCs w:val="28"/>
        </w:rPr>
        <w:t xml:space="preserve"> Jacobina</w:t>
      </w:r>
    </w:p>
    <w:p w:rsidR="00BF6010" w:rsidRPr="00330D22" w:rsidRDefault="00BF6010">
      <w:pPr>
        <w:rPr>
          <w:sz w:val="28"/>
          <w:szCs w:val="28"/>
        </w:rPr>
      </w:pPr>
      <w:proofErr w:type="spellStart"/>
      <w:r w:rsidRPr="00623C8E">
        <w:rPr>
          <w:b/>
          <w:sz w:val="28"/>
          <w:szCs w:val="28"/>
        </w:rPr>
        <w:t>Procedencia</w:t>
      </w:r>
      <w:proofErr w:type="spellEnd"/>
      <w:r w:rsidRPr="00623C8E">
        <w:rPr>
          <w:b/>
          <w:sz w:val="28"/>
          <w:szCs w:val="28"/>
        </w:rPr>
        <w:t>:</w:t>
      </w:r>
      <w:r w:rsidRPr="00330D22">
        <w:rPr>
          <w:sz w:val="28"/>
          <w:szCs w:val="28"/>
        </w:rPr>
        <w:t xml:space="preserve"> Jacobina</w:t>
      </w:r>
    </w:p>
    <w:p w:rsidR="00BF6010" w:rsidRPr="00623C8E" w:rsidRDefault="00BF6010">
      <w:pPr>
        <w:rPr>
          <w:sz w:val="4"/>
          <w:szCs w:val="28"/>
        </w:rPr>
      </w:pPr>
    </w:p>
    <w:p w:rsidR="00BF6010" w:rsidRPr="00623C8E" w:rsidRDefault="00BF6010">
      <w:pPr>
        <w:rPr>
          <w:b/>
          <w:sz w:val="28"/>
          <w:szCs w:val="28"/>
        </w:rPr>
      </w:pPr>
      <w:r w:rsidRPr="00623C8E">
        <w:rPr>
          <w:b/>
          <w:sz w:val="28"/>
          <w:szCs w:val="28"/>
        </w:rPr>
        <w:t>Queixa Principal:</w:t>
      </w:r>
    </w:p>
    <w:p w:rsidR="00BF6010" w:rsidRDefault="00BF6010">
      <w:pPr>
        <w:rPr>
          <w:sz w:val="28"/>
          <w:szCs w:val="28"/>
        </w:rPr>
      </w:pPr>
      <w:r w:rsidRPr="00330D22">
        <w:rPr>
          <w:sz w:val="28"/>
          <w:szCs w:val="28"/>
        </w:rPr>
        <w:t>Dor no membro superior direito</w:t>
      </w:r>
    </w:p>
    <w:p w:rsidR="00623C8E" w:rsidRPr="00623C8E" w:rsidRDefault="00623C8E">
      <w:pPr>
        <w:rPr>
          <w:sz w:val="2"/>
          <w:szCs w:val="28"/>
        </w:rPr>
      </w:pPr>
    </w:p>
    <w:p w:rsidR="00BF6010" w:rsidRPr="00623C8E" w:rsidRDefault="00BF6010">
      <w:pPr>
        <w:rPr>
          <w:b/>
          <w:sz w:val="28"/>
          <w:szCs w:val="28"/>
        </w:rPr>
      </w:pPr>
      <w:r w:rsidRPr="00623C8E">
        <w:rPr>
          <w:b/>
          <w:sz w:val="28"/>
          <w:szCs w:val="28"/>
        </w:rPr>
        <w:t>Hi</w:t>
      </w:r>
      <w:r w:rsidR="00623C8E">
        <w:rPr>
          <w:b/>
          <w:sz w:val="28"/>
          <w:szCs w:val="28"/>
        </w:rPr>
        <w:t>stória da Moléstia A</w:t>
      </w:r>
      <w:r w:rsidRPr="00623C8E">
        <w:rPr>
          <w:b/>
          <w:sz w:val="28"/>
          <w:szCs w:val="28"/>
        </w:rPr>
        <w:t>tual:</w:t>
      </w:r>
    </w:p>
    <w:p w:rsidR="00BF6010" w:rsidRPr="00330D22" w:rsidRDefault="00BF6010">
      <w:pPr>
        <w:rPr>
          <w:noProof/>
          <w:sz w:val="28"/>
          <w:szCs w:val="28"/>
          <w:lang w:eastAsia="pt-BR"/>
        </w:rPr>
      </w:pPr>
      <w:r w:rsidRPr="00330D22">
        <w:rPr>
          <w:sz w:val="28"/>
          <w:szCs w:val="28"/>
        </w:rPr>
        <w:t xml:space="preserve">Paciente relata dor </w:t>
      </w:r>
      <w:r w:rsidR="003E29B5" w:rsidRPr="00330D22">
        <w:rPr>
          <w:sz w:val="28"/>
          <w:szCs w:val="28"/>
        </w:rPr>
        <w:t xml:space="preserve">tipo “queimação interna” e pontadas no membro superior direito </w:t>
      </w:r>
      <w:proofErr w:type="spellStart"/>
      <w:r w:rsidR="003E29B5" w:rsidRPr="00330D22">
        <w:rPr>
          <w:sz w:val="28"/>
          <w:szCs w:val="28"/>
        </w:rPr>
        <w:t>superoposteriormente</w:t>
      </w:r>
      <w:proofErr w:type="spellEnd"/>
      <w:r w:rsidR="003E29B5" w:rsidRPr="00330D22">
        <w:rPr>
          <w:sz w:val="28"/>
          <w:szCs w:val="28"/>
        </w:rPr>
        <w:t xml:space="preserve"> após carregar refrigeradores em seu trabalho, no dia seguinte o membro superior direito estava com dificuldade de movimento e a dor aumento</w:t>
      </w:r>
      <w:r w:rsidR="00623C8E">
        <w:rPr>
          <w:sz w:val="28"/>
          <w:szCs w:val="28"/>
        </w:rPr>
        <w:t>u</w:t>
      </w:r>
      <w:r w:rsidR="003E29B5" w:rsidRPr="00330D22">
        <w:rPr>
          <w:sz w:val="28"/>
          <w:szCs w:val="28"/>
        </w:rPr>
        <w:t>,</w:t>
      </w:r>
      <w:proofErr w:type="gramStart"/>
      <w:r w:rsidR="003E29B5" w:rsidRPr="00330D22">
        <w:rPr>
          <w:sz w:val="28"/>
          <w:szCs w:val="28"/>
        </w:rPr>
        <w:t xml:space="preserve">  </w:t>
      </w:r>
      <w:proofErr w:type="gramEnd"/>
      <w:r w:rsidR="003E29B5" w:rsidRPr="00330D22">
        <w:rPr>
          <w:sz w:val="28"/>
          <w:szCs w:val="28"/>
        </w:rPr>
        <w:t xml:space="preserve">7 na escala 0-10, tomou o medicamento </w:t>
      </w:r>
      <w:proofErr w:type="spellStart"/>
      <w:r w:rsidR="003E29B5" w:rsidRPr="00330D22">
        <w:rPr>
          <w:sz w:val="28"/>
          <w:szCs w:val="28"/>
        </w:rPr>
        <w:t>Tandrilax</w:t>
      </w:r>
      <w:proofErr w:type="spellEnd"/>
      <w:r w:rsidR="003E29B5" w:rsidRPr="00330D22">
        <w:rPr>
          <w:sz w:val="28"/>
          <w:szCs w:val="28"/>
        </w:rPr>
        <w:t xml:space="preserve"> e a dor passou por cerca de 3 horas,  quando a dor retornou voltou numa escala maior q a anterior, 8 de 0-10</w:t>
      </w:r>
      <w:r w:rsidR="00B9103E" w:rsidRPr="00330D22">
        <w:rPr>
          <w:sz w:val="28"/>
          <w:szCs w:val="28"/>
        </w:rPr>
        <w:t xml:space="preserve">. Refere febre por </w:t>
      </w:r>
      <w:proofErr w:type="gramStart"/>
      <w:r w:rsidR="00B9103E" w:rsidRPr="00330D22">
        <w:rPr>
          <w:sz w:val="28"/>
          <w:szCs w:val="28"/>
        </w:rPr>
        <w:t>1</w:t>
      </w:r>
      <w:proofErr w:type="gramEnd"/>
      <w:r w:rsidR="00B9103E" w:rsidRPr="00330D22">
        <w:rPr>
          <w:sz w:val="28"/>
          <w:szCs w:val="28"/>
        </w:rPr>
        <w:t xml:space="preserve"> semana.  Foi i</w:t>
      </w:r>
      <w:r w:rsidR="003E29B5" w:rsidRPr="00330D22">
        <w:rPr>
          <w:sz w:val="28"/>
          <w:szCs w:val="28"/>
        </w:rPr>
        <w:t xml:space="preserve">nternado em jacobina, paciente não soube dizer qual medicamento ele usou durante sua internação, Teve alta. A dor retornou muito forte. Procurou um ortopedista que suspeitou de tendinite e orientou-lhe </w:t>
      </w:r>
      <w:r w:rsidR="00623C8E">
        <w:rPr>
          <w:sz w:val="28"/>
          <w:szCs w:val="28"/>
        </w:rPr>
        <w:t>a fazer</w:t>
      </w:r>
      <w:r w:rsidR="003E29B5" w:rsidRPr="00330D22">
        <w:rPr>
          <w:sz w:val="28"/>
          <w:szCs w:val="28"/>
        </w:rPr>
        <w:t xml:space="preserve"> fisioterapia. A dor continuou muito forte e voltou ao clinico que suspeitou de leptospirose, fez o exame para leptospirose</w:t>
      </w:r>
      <w:r w:rsidR="00373D0A" w:rsidRPr="00330D22">
        <w:rPr>
          <w:sz w:val="28"/>
          <w:szCs w:val="28"/>
        </w:rPr>
        <w:t xml:space="preserve">, mas por causa do atraso do resultado, tomou medicamento para leptospirose antes do resultado do exame. A dor piorou e o resultado do exame foi negativo para leptospirose. Foi transferido para </w:t>
      </w:r>
      <w:r w:rsidR="00623C8E">
        <w:rPr>
          <w:sz w:val="28"/>
          <w:szCs w:val="28"/>
        </w:rPr>
        <w:t xml:space="preserve">o </w:t>
      </w:r>
      <w:r w:rsidR="00373D0A" w:rsidRPr="00330D22">
        <w:rPr>
          <w:sz w:val="28"/>
          <w:szCs w:val="28"/>
        </w:rPr>
        <w:t>Hospital Couto Maia</w:t>
      </w:r>
      <w:r w:rsidR="00623C8E">
        <w:rPr>
          <w:sz w:val="28"/>
          <w:szCs w:val="28"/>
        </w:rPr>
        <w:t xml:space="preserve"> em </w:t>
      </w:r>
      <w:r w:rsidR="00623C8E" w:rsidRPr="00330D22">
        <w:rPr>
          <w:sz w:val="28"/>
          <w:szCs w:val="28"/>
        </w:rPr>
        <w:t>Salvador</w:t>
      </w:r>
      <w:r w:rsidR="00373D0A" w:rsidRPr="00330D22">
        <w:rPr>
          <w:sz w:val="28"/>
          <w:szCs w:val="28"/>
        </w:rPr>
        <w:t xml:space="preserve">. Seu </w:t>
      </w:r>
      <w:r w:rsidR="00373D0A" w:rsidRPr="00330D22">
        <w:rPr>
          <w:noProof/>
          <w:sz w:val="28"/>
          <w:szCs w:val="28"/>
          <w:lang w:eastAsia="pt-BR"/>
        </w:rPr>
        <w:t>membro inferio</w:t>
      </w:r>
      <w:r w:rsidR="00623C8E">
        <w:rPr>
          <w:noProof/>
          <w:sz w:val="28"/>
          <w:szCs w:val="28"/>
          <w:lang w:eastAsia="pt-BR"/>
        </w:rPr>
        <w:t>r</w:t>
      </w:r>
      <w:r w:rsidR="00373D0A" w:rsidRPr="00330D22">
        <w:rPr>
          <w:noProof/>
          <w:sz w:val="28"/>
          <w:szCs w:val="28"/>
          <w:lang w:eastAsia="pt-BR"/>
        </w:rPr>
        <w:t xml:space="preserve"> direito estava edemaciado, sem movimentos, dor intensa</w:t>
      </w:r>
      <w:r w:rsidR="00B9103E" w:rsidRPr="00330D22">
        <w:rPr>
          <w:noProof/>
          <w:sz w:val="28"/>
          <w:szCs w:val="28"/>
          <w:lang w:eastAsia="pt-BR"/>
        </w:rPr>
        <w:t xml:space="preserve"> e febre , 38 ºC</w:t>
      </w:r>
      <w:r w:rsidR="00623C8E">
        <w:rPr>
          <w:noProof/>
          <w:sz w:val="28"/>
          <w:szCs w:val="28"/>
          <w:lang w:eastAsia="pt-BR"/>
        </w:rPr>
        <w:t>,</w:t>
      </w:r>
      <w:r w:rsidR="00B9103E" w:rsidRPr="00330D22">
        <w:rPr>
          <w:noProof/>
          <w:sz w:val="28"/>
          <w:szCs w:val="28"/>
          <w:lang w:eastAsia="pt-BR"/>
        </w:rPr>
        <w:t xml:space="preserve"> por mais uma semana</w:t>
      </w:r>
      <w:r w:rsidR="00373D0A" w:rsidRPr="00330D22">
        <w:rPr>
          <w:noProof/>
          <w:sz w:val="28"/>
          <w:szCs w:val="28"/>
          <w:lang w:eastAsia="pt-BR"/>
        </w:rPr>
        <w:t xml:space="preserve">.  Ralatou dor, como pontadas, na região da área da asa ilíaca direita após chegar em Salvador. Foi diagnoslitado com celulite infecciosa. </w:t>
      </w:r>
      <w:r w:rsidR="00B9103E" w:rsidRPr="00330D22">
        <w:rPr>
          <w:noProof/>
          <w:sz w:val="28"/>
          <w:szCs w:val="28"/>
          <w:lang w:eastAsia="pt-BR"/>
        </w:rPr>
        <w:t xml:space="preserve">Faz uso de Oxacilina a 14 dias. Paciente diz que se sente melhor e que teve inicio de pneumonia e por isso ficará mais uma semana </w:t>
      </w:r>
      <w:r w:rsidR="00623C8E">
        <w:rPr>
          <w:noProof/>
          <w:sz w:val="28"/>
          <w:szCs w:val="28"/>
          <w:lang w:eastAsia="pt-BR"/>
        </w:rPr>
        <w:t>em</w:t>
      </w:r>
      <w:r w:rsidR="00B9103E" w:rsidRPr="00330D22">
        <w:rPr>
          <w:noProof/>
          <w:sz w:val="28"/>
          <w:szCs w:val="28"/>
          <w:lang w:eastAsia="pt-BR"/>
        </w:rPr>
        <w:t xml:space="preserve"> tratamento com Oxacilina.</w:t>
      </w:r>
    </w:p>
    <w:p w:rsidR="00B9103E" w:rsidRPr="00623C8E" w:rsidRDefault="00B9103E">
      <w:pPr>
        <w:rPr>
          <w:b/>
          <w:noProof/>
          <w:sz w:val="28"/>
          <w:szCs w:val="28"/>
          <w:lang w:eastAsia="pt-BR"/>
        </w:rPr>
      </w:pPr>
      <w:r w:rsidRPr="00623C8E">
        <w:rPr>
          <w:b/>
          <w:noProof/>
          <w:sz w:val="28"/>
          <w:szCs w:val="28"/>
          <w:lang w:eastAsia="pt-BR"/>
        </w:rPr>
        <w:lastRenderedPageBreak/>
        <w:t>Antecedentes P</w:t>
      </w:r>
      <w:r w:rsidR="00330D22" w:rsidRPr="00623C8E">
        <w:rPr>
          <w:b/>
          <w:noProof/>
          <w:sz w:val="28"/>
          <w:szCs w:val="28"/>
          <w:lang w:eastAsia="pt-BR"/>
        </w:rPr>
        <w:t>atológicos pregresso:</w:t>
      </w:r>
    </w:p>
    <w:p w:rsidR="00B9103E" w:rsidRPr="00330D22" w:rsidRDefault="00B9103E">
      <w:pPr>
        <w:rPr>
          <w:noProof/>
          <w:sz w:val="28"/>
          <w:szCs w:val="28"/>
          <w:lang w:eastAsia="pt-BR"/>
        </w:rPr>
      </w:pPr>
      <w:r w:rsidRPr="00330D22">
        <w:rPr>
          <w:noProof/>
          <w:sz w:val="28"/>
          <w:szCs w:val="28"/>
          <w:lang w:eastAsia="pt-BR"/>
        </w:rPr>
        <w:t>Paciente informa cirurgia ocular de pterígio, sinusite, furunclus com frequencia de 1 a 2 por ano</w:t>
      </w:r>
      <w:r w:rsidR="00623C8E">
        <w:rPr>
          <w:noProof/>
          <w:sz w:val="28"/>
          <w:szCs w:val="28"/>
          <w:lang w:eastAsia="pt-BR"/>
        </w:rPr>
        <w:t xml:space="preserve"> principalmente na região das nádegas</w:t>
      </w:r>
      <w:r w:rsidRPr="00330D22">
        <w:rPr>
          <w:noProof/>
          <w:sz w:val="28"/>
          <w:szCs w:val="28"/>
          <w:lang w:eastAsia="pt-BR"/>
        </w:rPr>
        <w:t>, sarampo, catapora, parotidite</w:t>
      </w:r>
      <w:r w:rsidR="00330D22" w:rsidRPr="00330D22">
        <w:rPr>
          <w:noProof/>
          <w:sz w:val="28"/>
          <w:szCs w:val="28"/>
          <w:lang w:eastAsia="pt-BR"/>
        </w:rPr>
        <w:t xml:space="preserve">, </w:t>
      </w:r>
      <w:r w:rsidR="00623C8E">
        <w:rPr>
          <w:noProof/>
          <w:sz w:val="28"/>
          <w:szCs w:val="28"/>
          <w:lang w:eastAsia="pt-BR"/>
        </w:rPr>
        <w:t>alergia a poeira e a</w:t>
      </w:r>
      <w:r w:rsidR="00330D22" w:rsidRPr="00330D22">
        <w:rPr>
          <w:noProof/>
          <w:sz w:val="28"/>
          <w:szCs w:val="28"/>
          <w:lang w:eastAsia="pt-BR"/>
        </w:rPr>
        <w:t xml:space="preserve"> pelos de gato e cachorro, mas nega alergia a medicamentos.</w:t>
      </w:r>
    </w:p>
    <w:p w:rsidR="00330D22" w:rsidRPr="00623C8E" w:rsidRDefault="00330D22">
      <w:pPr>
        <w:rPr>
          <w:noProof/>
          <w:sz w:val="10"/>
          <w:szCs w:val="28"/>
          <w:lang w:eastAsia="pt-BR"/>
        </w:rPr>
      </w:pPr>
    </w:p>
    <w:p w:rsidR="00330D22" w:rsidRPr="00330D22" w:rsidRDefault="00330D22">
      <w:pPr>
        <w:rPr>
          <w:noProof/>
          <w:sz w:val="28"/>
          <w:szCs w:val="28"/>
          <w:lang w:eastAsia="pt-BR"/>
        </w:rPr>
      </w:pPr>
      <w:r w:rsidRPr="00623C8E">
        <w:rPr>
          <w:b/>
          <w:noProof/>
          <w:sz w:val="28"/>
          <w:szCs w:val="28"/>
          <w:lang w:eastAsia="pt-BR"/>
        </w:rPr>
        <w:t>Antecedentes Patológicos Familiares:</w:t>
      </w:r>
    </w:p>
    <w:p w:rsidR="00330D22" w:rsidRPr="00330D22" w:rsidRDefault="00330D22">
      <w:pPr>
        <w:rPr>
          <w:noProof/>
          <w:sz w:val="28"/>
          <w:szCs w:val="28"/>
          <w:lang w:eastAsia="pt-BR"/>
        </w:rPr>
      </w:pPr>
      <w:r w:rsidRPr="00330D22">
        <w:rPr>
          <w:noProof/>
          <w:sz w:val="28"/>
          <w:szCs w:val="28"/>
          <w:lang w:eastAsia="pt-BR"/>
        </w:rPr>
        <w:t>Mãe falecida por</w:t>
      </w:r>
      <w:r w:rsidR="00623C8E">
        <w:rPr>
          <w:noProof/>
          <w:sz w:val="28"/>
          <w:szCs w:val="28"/>
          <w:lang w:eastAsia="pt-BR"/>
        </w:rPr>
        <w:t xml:space="preserve"> Doença de</w:t>
      </w:r>
      <w:r w:rsidRPr="00330D22">
        <w:rPr>
          <w:noProof/>
          <w:sz w:val="28"/>
          <w:szCs w:val="28"/>
          <w:lang w:eastAsia="pt-BR"/>
        </w:rPr>
        <w:t xml:space="preserve"> Chagas, pai saudável, irmão com cancêr no tronco cerebral.</w:t>
      </w:r>
    </w:p>
    <w:p w:rsidR="00330D22" w:rsidRPr="00623C8E" w:rsidRDefault="00330D22">
      <w:pPr>
        <w:rPr>
          <w:noProof/>
          <w:sz w:val="2"/>
          <w:szCs w:val="28"/>
          <w:lang w:eastAsia="pt-BR"/>
        </w:rPr>
      </w:pPr>
    </w:p>
    <w:p w:rsidR="00330D22" w:rsidRPr="00623C8E" w:rsidRDefault="00330D22">
      <w:pPr>
        <w:rPr>
          <w:b/>
          <w:noProof/>
          <w:sz w:val="28"/>
          <w:szCs w:val="28"/>
          <w:lang w:eastAsia="pt-BR"/>
        </w:rPr>
      </w:pPr>
      <w:r w:rsidRPr="00623C8E">
        <w:rPr>
          <w:b/>
          <w:noProof/>
          <w:sz w:val="28"/>
          <w:szCs w:val="28"/>
          <w:lang w:eastAsia="pt-BR"/>
        </w:rPr>
        <w:t>Histórico psicosocial:</w:t>
      </w:r>
    </w:p>
    <w:p w:rsidR="00330D22" w:rsidRPr="009A7200" w:rsidRDefault="00330D22">
      <w:pPr>
        <w:rPr>
          <w:noProof/>
          <w:sz w:val="28"/>
          <w:szCs w:val="28"/>
          <w:lang w:eastAsia="pt-BR"/>
        </w:rPr>
      </w:pPr>
      <w:r w:rsidRPr="00330D22">
        <w:rPr>
          <w:noProof/>
          <w:sz w:val="28"/>
          <w:szCs w:val="28"/>
          <w:lang w:eastAsia="pt-BR"/>
        </w:rPr>
        <w:t>Casado</w:t>
      </w:r>
      <w:r w:rsidR="00623C8E">
        <w:rPr>
          <w:noProof/>
          <w:sz w:val="28"/>
          <w:szCs w:val="28"/>
          <w:lang w:eastAsia="pt-BR"/>
        </w:rPr>
        <w:t>, possui</w:t>
      </w:r>
      <w:r w:rsidRPr="00330D22">
        <w:rPr>
          <w:noProof/>
          <w:sz w:val="28"/>
          <w:szCs w:val="28"/>
          <w:lang w:eastAsia="pt-BR"/>
        </w:rPr>
        <w:t xml:space="preserve"> dois filhos do sexo masculino, nega tabagismo e bebe socialmente. Mora em Jacobina com a famili</w:t>
      </w:r>
      <w:r w:rsidR="00623C8E">
        <w:rPr>
          <w:noProof/>
          <w:sz w:val="28"/>
          <w:szCs w:val="28"/>
          <w:lang w:eastAsia="pt-BR"/>
        </w:rPr>
        <w:t>a e reside em um apartamento próprio com oito cô</w:t>
      </w:r>
      <w:r w:rsidRPr="00330D22">
        <w:rPr>
          <w:noProof/>
          <w:sz w:val="28"/>
          <w:szCs w:val="28"/>
          <w:lang w:eastAsia="pt-BR"/>
        </w:rPr>
        <w:t xml:space="preserve">modos , vive socialmente bem com </w:t>
      </w:r>
      <w:r w:rsidR="00623C8E">
        <w:rPr>
          <w:noProof/>
          <w:sz w:val="28"/>
          <w:szCs w:val="28"/>
          <w:lang w:eastAsia="pt-BR"/>
        </w:rPr>
        <w:t>a familia. Sua residencia possui</w:t>
      </w:r>
      <w:r w:rsidRPr="00330D22">
        <w:rPr>
          <w:noProof/>
          <w:sz w:val="28"/>
          <w:szCs w:val="28"/>
          <w:lang w:eastAsia="pt-BR"/>
        </w:rPr>
        <w:t xml:space="preserve"> saneamento básico e há coleta de lixo </w:t>
      </w:r>
      <w:r w:rsidRPr="009A7200">
        <w:rPr>
          <w:noProof/>
          <w:sz w:val="28"/>
          <w:szCs w:val="28"/>
          <w:lang w:eastAsia="pt-BR"/>
        </w:rPr>
        <w:t>diariamente em sua rua.</w:t>
      </w:r>
    </w:p>
    <w:p w:rsidR="00330D22" w:rsidRPr="00E6031E" w:rsidRDefault="00330D22">
      <w:pPr>
        <w:rPr>
          <w:noProof/>
          <w:sz w:val="2"/>
          <w:szCs w:val="28"/>
          <w:lang w:eastAsia="pt-BR"/>
        </w:rPr>
      </w:pPr>
    </w:p>
    <w:p w:rsidR="00330D22" w:rsidRPr="00623C8E" w:rsidRDefault="009A7200">
      <w:pPr>
        <w:rPr>
          <w:b/>
          <w:sz w:val="28"/>
          <w:szCs w:val="28"/>
        </w:rPr>
      </w:pPr>
      <w:r w:rsidRPr="00623C8E">
        <w:rPr>
          <w:b/>
          <w:sz w:val="28"/>
          <w:szCs w:val="28"/>
        </w:rPr>
        <w:t>Revisão Sistemática:</w:t>
      </w:r>
    </w:p>
    <w:p w:rsidR="009A7200" w:rsidRDefault="009A7200">
      <w:pPr>
        <w:rPr>
          <w:sz w:val="28"/>
          <w:szCs w:val="28"/>
        </w:rPr>
      </w:pPr>
      <w:r>
        <w:rPr>
          <w:sz w:val="28"/>
          <w:szCs w:val="28"/>
        </w:rPr>
        <w:t xml:space="preserve">Possui caspa, nega queda de cabelo. Olho direito míope, mas não faz uso de óculos. </w:t>
      </w:r>
      <w:r w:rsidR="00623C8E">
        <w:rPr>
          <w:sz w:val="28"/>
          <w:szCs w:val="28"/>
        </w:rPr>
        <w:t>Cefaleias raras, s</w:t>
      </w:r>
      <w:r>
        <w:rPr>
          <w:sz w:val="28"/>
          <w:szCs w:val="28"/>
        </w:rPr>
        <w:t xml:space="preserve">inusite, lábios ressecados, não vai ao dentista, não possui alguns dentes, </w:t>
      </w:r>
      <w:r w:rsidR="00623C8E">
        <w:rPr>
          <w:sz w:val="28"/>
          <w:szCs w:val="28"/>
        </w:rPr>
        <w:t xml:space="preserve">mucosa bucal e ocular íntegras, </w:t>
      </w:r>
      <w:r>
        <w:rPr>
          <w:sz w:val="28"/>
          <w:szCs w:val="28"/>
        </w:rPr>
        <w:t xml:space="preserve">nega sintomatologia ou patologia auditiva, unha do dedo </w:t>
      </w:r>
      <w:proofErr w:type="gramStart"/>
      <w:r>
        <w:rPr>
          <w:sz w:val="28"/>
          <w:szCs w:val="28"/>
        </w:rPr>
        <w:t>médio esquerdo machucada</w:t>
      </w:r>
      <w:proofErr w:type="gramEnd"/>
      <w:r>
        <w:rPr>
          <w:sz w:val="28"/>
          <w:szCs w:val="28"/>
        </w:rPr>
        <w:t xml:space="preserve"> por martelo, nega dores torácicas, nega dor abdominal, dor como pontadas na região da asa ilíaca direita quando faz movimentos com o quadril, </w:t>
      </w:r>
      <w:r w:rsidR="00623C8E">
        <w:rPr>
          <w:sz w:val="28"/>
          <w:szCs w:val="28"/>
        </w:rPr>
        <w:t>nega problema sexual, nega DST.</w:t>
      </w:r>
      <w:r w:rsidR="00E6031E">
        <w:rPr>
          <w:sz w:val="28"/>
          <w:szCs w:val="28"/>
        </w:rPr>
        <w:t xml:space="preserve"> Não trouxe cartão de vacina e diz estar desatualizado.</w:t>
      </w:r>
    </w:p>
    <w:p w:rsidR="00623C8E" w:rsidRPr="00E6031E" w:rsidRDefault="00623C8E">
      <w:pPr>
        <w:rPr>
          <w:sz w:val="2"/>
          <w:szCs w:val="28"/>
        </w:rPr>
      </w:pPr>
    </w:p>
    <w:p w:rsidR="00623C8E" w:rsidRPr="00623C8E" w:rsidRDefault="00623C8E">
      <w:pPr>
        <w:rPr>
          <w:b/>
          <w:sz w:val="28"/>
          <w:szCs w:val="28"/>
        </w:rPr>
      </w:pPr>
      <w:r w:rsidRPr="00623C8E">
        <w:rPr>
          <w:b/>
          <w:sz w:val="28"/>
          <w:szCs w:val="28"/>
        </w:rPr>
        <w:t>Exame físico:</w:t>
      </w:r>
    </w:p>
    <w:p w:rsidR="00BF6010" w:rsidRDefault="00623C8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T.A.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110 x 75 </w:t>
      </w:r>
      <w:proofErr w:type="spellStart"/>
      <w:r>
        <w:rPr>
          <w:sz w:val="28"/>
          <w:szCs w:val="28"/>
        </w:rPr>
        <w:t>mmHg</w:t>
      </w:r>
      <w:proofErr w:type="spellEnd"/>
    </w:p>
    <w:p w:rsidR="00E6031E" w:rsidRDefault="00E6031E">
      <w:pPr>
        <w:rPr>
          <w:sz w:val="28"/>
          <w:szCs w:val="28"/>
        </w:rPr>
      </w:pPr>
    </w:p>
    <w:p w:rsidR="00E6031E" w:rsidRPr="009A7200" w:rsidRDefault="00E6031E">
      <w:pPr>
        <w:rPr>
          <w:sz w:val="28"/>
          <w:szCs w:val="28"/>
        </w:rPr>
      </w:pPr>
      <w:r>
        <w:rPr>
          <w:sz w:val="28"/>
          <w:szCs w:val="28"/>
        </w:rPr>
        <w:t>Aluna: Cíntia Ribeiro</w:t>
      </w:r>
    </w:p>
    <w:sectPr w:rsidR="00E6031E" w:rsidRPr="009A7200" w:rsidSect="00E6031E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010"/>
    <w:rsid w:val="002165E4"/>
    <w:rsid w:val="00330D22"/>
    <w:rsid w:val="00373D0A"/>
    <w:rsid w:val="003E29B5"/>
    <w:rsid w:val="00623C8E"/>
    <w:rsid w:val="006C7647"/>
    <w:rsid w:val="008300D4"/>
    <w:rsid w:val="00922D5F"/>
    <w:rsid w:val="009A7200"/>
    <w:rsid w:val="00B84A72"/>
    <w:rsid w:val="00B9103E"/>
    <w:rsid w:val="00BF6010"/>
    <w:rsid w:val="00E6031E"/>
    <w:rsid w:val="00F8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1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1</cp:revision>
  <dcterms:created xsi:type="dcterms:W3CDTF">2013-02-27T22:12:00Z</dcterms:created>
  <dcterms:modified xsi:type="dcterms:W3CDTF">2013-02-27T23:25:00Z</dcterms:modified>
</cp:coreProperties>
</file>